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150" w:afterAutospacing="0"/>
        <w:jc w:val="center"/>
        <w:outlineLvl w:val="1"/>
        <w:rPr>
          <w:rFonts w:hint="eastAsia" w:ascii="方正小标宋简体" w:hAnsi="方正小标宋简体" w:eastAsia="方正小标宋简体" w:cs="方正小标宋简体"/>
          <w:sz w:val="36"/>
          <w:szCs w:val="36"/>
        </w:rPr>
      </w:pPr>
    </w:p>
    <w:p>
      <w:pPr>
        <w:pStyle w:val="2"/>
        <w:widowControl/>
        <w:spacing w:beforeAutospacing="0" w:after="150" w:afterAutospacing="0"/>
        <w:jc w:val="center"/>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sz w:val="36"/>
          <w:szCs w:val="36"/>
        </w:rPr>
        <w:t>中小企业声明函</w:t>
      </w:r>
    </w:p>
    <w:p>
      <w:pPr>
        <w:pStyle w:val="2"/>
        <w:widowControl/>
        <w:spacing w:beforeAutospacing="0" w:after="150" w:afterAutospacing="0"/>
      </w:pPr>
      <w:r>
        <w:rPr>
          <w:rStyle w:val="5"/>
          <w:rFonts w:hint="eastAsia" w:ascii="宋体" w:hAnsi="宋体" w:eastAsia="宋体" w:cs="宋体"/>
          <w:sz w:val="21"/>
          <w:szCs w:val="21"/>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本投标人郑重声明，根据《政府采购促进中小企业发展暂行办法》（财库〔2020〕46号）的规定，本投标人为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企业。即本投标人同时满足以下条件：</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1、根据《工业和信息化部、国家统计局、国家发展和改革委员会、财政部关于印发中小企业划型标准规定的通知》（工信部联企业[2011]300号）规定的划分标准，本投标人为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2、本投标人参加贵单位组织的</w:t>
      </w:r>
      <w:r>
        <w:rPr>
          <w:rFonts w:hint="eastAsia" w:ascii="仿宋_GB2312" w:hAnsi="仿宋_GB2312" w:eastAsia="仿宋_GB2312" w:cs="仿宋_GB2312"/>
          <w:sz w:val="32"/>
          <w:szCs w:val="32"/>
          <w:u w:val="single"/>
        </w:rPr>
        <w:t>福建省锅炉压力容器检验研究院零星台班车辆租赁服务</w:t>
      </w:r>
      <w:r>
        <w:rPr>
          <w:rFonts w:hint="eastAsia" w:ascii="仿宋_GB2312" w:hAnsi="仿宋_GB2312" w:eastAsia="仿宋_GB2312" w:cs="仿宋_GB2312"/>
          <w:sz w:val="32"/>
          <w:szCs w:val="32"/>
        </w:rPr>
        <w:t>项目采购活动</w:t>
      </w:r>
      <w:r>
        <w:rPr>
          <w:rFonts w:hint="eastAsia" w:ascii="仿宋_GB2312" w:hAnsi="仿宋_GB2312" w:eastAsia="仿宋_GB2312" w:cs="仿宋_GB2312"/>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备注：</w:t>
      </w:r>
      <w:r>
        <w:rPr>
          <w:rFonts w:hint="eastAsia" w:ascii="仿宋_GB2312" w:hAnsi="仿宋_GB2312" w:eastAsia="仿宋_GB2312" w:cs="仿宋_GB2312"/>
          <w:sz w:val="32"/>
          <w:szCs w:val="32"/>
        </w:rPr>
        <w:t>本投标人对上述声明的真实性负责。如有虚假，将依法承担相应责任。</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、若《中小企业声明函》内容不真实，视为提供虚假材料。</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（全称并加盖单位公章）</w:t>
      </w:r>
    </w:p>
    <w:p>
      <w:pPr>
        <w:pStyle w:val="2"/>
        <w:keepNext w:val="0"/>
        <w:keepLines w:val="0"/>
        <w:pageBreakBefore w:val="0"/>
        <w:widowControl/>
        <w:kinsoku/>
        <w:wordWrap w:val="0"/>
        <w:overflowPunct/>
        <w:topLinePunct w:val="0"/>
        <w:autoSpaceDE/>
        <w:autoSpaceDN/>
        <w:bidi w:val="0"/>
        <w:adjustRightInd/>
        <w:snapToGrid/>
        <w:spacing w:beforeAutospacing="0" w:afterAutospacing="0" w:line="440" w:lineRule="exact"/>
        <w:jc w:val="righ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投标人代</w:t>
      </w:r>
      <w:bookmarkStart w:id="0" w:name="_GoBack"/>
      <w:bookmarkEnd w:id="0"/>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u w:val="single"/>
          <w:lang w:val="en-US" w:eastAsia="zh-CN"/>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日期：</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日</w:t>
      </w:r>
    </w:p>
    <w:p>
      <w:pPr>
        <w:rPr>
          <w:rFonts w:hint="eastAsia" w:ascii="仿宋_GB2312" w:hAnsi="仿宋_GB2312" w:eastAsia="仿宋_GB2312" w:cs="仿宋_GB2312"/>
          <w:b w:val="0"/>
          <w:bCs w:val="0"/>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B369751D-E5C7-4E28-93C3-B805B8F0BBA2}"/>
  </w:font>
  <w:font w:name="方正小标宋简体">
    <w:panose1 w:val="02000000000000000000"/>
    <w:charset w:val="86"/>
    <w:family w:val="auto"/>
    <w:pitch w:val="default"/>
    <w:sig w:usb0="00000001" w:usb1="080E0000" w:usb2="00000000" w:usb3="00000000" w:csb0="00040000" w:csb1="00000000"/>
    <w:embedRegular r:id="rId2" w:fontKey="{88634675-02A7-4C45-A4DB-332032B2D9BA}"/>
  </w:font>
  <w:font w:name="仿宋_GB2312">
    <w:panose1 w:val="02010609030101010101"/>
    <w:charset w:val="86"/>
    <w:family w:val="auto"/>
    <w:pitch w:val="default"/>
    <w:sig w:usb0="00000001" w:usb1="080E0000" w:usb2="00000000" w:usb3="00000000" w:csb0="00040000" w:csb1="00000000"/>
    <w:embedRegular r:id="rId3" w:fontKey="{CF4BFD5C-CBE7-46AD-B4AA-021BB52A36D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iMTZkOTNlNGZlZTA2ZjFkZDk1OTliZGYxZTdjYTEifQ=="/>
  </w:docVars>
  <w:rsids>
    <w:rsidRoot w:val="00000000"/>
    <w:rsid w:val="00F95D0B"/>
    <w:rsid w:val="017F5645"/>
    <w:rsid w:val="05ED1207"/>
    <w:rsid w:val="0C482DA4"/>
    <w:rsid w:val="0E094EFC"/>
    <w:rsid w:val="23EC716A"/>
    <w:rsid w:val="24B8141C"/>
    <w:rsid w:val="28DD5096"/>
    <w:rsid w:val="2D110794"/>
    <w:rsid w:val="41EC4789"/>
    <w:rsid w:val="475011A7"/>
    <w:rsid w:val="4A137BDF"/>
    <w:rsid w:val="537F5EDF"/>
    <w:rsid w:val="548245B4"/>
    <w:rsid w:val="59747B49"/>
    <w:rsid w:val="5A5E297A"/>
    <w:rsid w:val="5D4F7F81"/>
    <w:rsid w:val="5FD27396"/>
    <w:rsid w:val="625E3163"/>
    <w:rsid w:val="66455669"/>
    <w:rsid w:val="6CE06CB8"/>
    <w:rsid w:val="6E6D5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442</Words>
  <Characters>462</Characters>
  <Lines>0</Lines>
  <Paragraphs>0</Paragraphs>
  <TotalTime>0</TotalTime>
  <ScaleCrop>false</ScaleCrop>
  <LinksUpToDate>false</LinksUpToDate>
  <CharactersWithSpaces>503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Administrator</dc:creator>
  <cp:lastModifiedBy>高燕清</cp:lastModifiedBy>
  <cp:lastPrinted>2023-12-15T12:00:26Z</cp:lastPrinted>
  <dcterms:modified xsi:type="dcterms:W3CDTF">2023-12-15T12:00:30Z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D4FC77063D014DCE82E994E4AE18312F</vt:lpwstr>
  </property>
</Properties>
</file>